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8B9A" w14:textId="77777777" w:rsidR="00906EE5" w:rsidRPr="00906EE5" w:rsidRDefault="00906EE5" w:rsidP="00906EE5">
      <w:pPr>
        <w:jc w:val="center"/>
        <w:rPr>
          <w:rFonts w:ascii="Times" w:hAnsi="Times" w:cs="Times New Roman"/>
          <w:sz w:val="20"/>
          <w:szCs w:val="20"/>
          <w:lang w:val="en-CA"/>
        </w:rPr>
      </w:pPr>
      <w:r w:rsidRPr="00906EE5">
        <w:rPr>
          <w:rFonts w:ascii="Coming Soon" w:hAnsi="Coming Soon" w:cs="Times New Roman"/>
          <w:b/>
          <w:bCs/>
          <w:color w:val="000000"/>
          <w:sz w:val="36"/>
          <w:szCs w:val="36"/>
          <w:lang w:val="en-CA"/>
        </w:rPr>
        <w:t>The Great Canadian Cookbook</w:t>
      </w:r>
    </w:p>
    <w:p w14:paraId="71596597" w14:textId="77777777" w:rsidR="00906EE5" w:rsidRDefault="00906EE5" w:rsidP="00906EE5">
      <w:pPr>
        <w:rPr>
          <w:rFonts w:ascii="Times" w:eastAsia="Times New Roman" w:hAnsi="Times" w:cs="Times New Roman"/>
          <w:sz w:val="20"/>
          <w:szCs w:val="20"/>
          <w:lang w:val="en-CA"/>
        </w:rPr>
      </w:pPr>
    </w:p>
    <w:p w14:paraId="6E7EF89C" w14:textId="7E356EFC" w:rsidR="008247A9" w:rsidRDefault="008247A9" w:rsidP="00906EE5">
      <w:pPr>
        <w:rPr>
          <w:rFonts w:ascii="Times" w:eastAsia="Times New Roman" w:hAnsi="Times" w:cs="Times New Roman"/>
          <w:sz w:val="20"/>
          <w:szCs w:val="20"/>
          <w:lang w:val="en-CA"/>
        </w:rPr>
      </w:pPr>
      <w:hyperlink r:id="rId6" w:history="1">
        <w:r w:rsidRPr="009C2CC1">
          <w:rPr>
            <w:rStyle w:val="Hyperlink"/>
            <w:rFonts w:ascii="Times" w:eastAsia="Times New Roman" w:hAnsi="Times" w:cs="Times New Roman"/>
            <w:sz w:val="20"/>
            <w:szCs w:val="20"/>
            <w:lang w:val="en-CA"/>
          </w:rPr>
          <w:t>http://www.foodnetwork.ca/food-network-insider/blog/lynn-crawford-and-noah-cappe-to-host-food-network-canadas-great-canadian-cookbook/33669/</w:t>
        </w:r>
      </w:hyperlink>
    </w:p>
    <w:p w14:paraId="2B9B5DD8" w14:textId="77777777" w:rsidR="008247A9" w:rsidRDefault="008247A9" w:rsidP="00906EE5">
      <w:pPr>
        <w:rPr>
          <w:rFonts w:ascii="Times" w:eastAsia="Times New Roman" w:hAnsi="Times" w:cs="Times New Roman"/>
          <w:sz w:val="20"/>
          <w:szCs w:val="20"/>
          <w:lang w:val="en-CA"/>
        </w:rPr>
      </w:pPr>
    </w:p>
    <w:p w14:paraId="62EFB3FA" w14:textId="62B8C0F8" w:rsidR="008247A9" w:rsidRDefault="008247A9" w:rsidP="00906EE5">
      <w:pPr>
        <w:rPr>
          <w:rFonts w:ascii="Times" w:eastAsia="Times New Roman" w:hAnsi="Times" w:cs="Times New Roman"/>
          <w:sz w:val="20"/>
          <w:szCs w:val="20"/>
          <w:lang w:val="en-CA"/>
        </w:rPr>
      </w:pPr>
      <w:hyperlink r:id="rId7" w:history="1">
        <w:r w:rsidRPr="009C2CC1">
          <w:rPr>
            <w:rStyle w:val="Hyperlink"/>
            <w:rFonts w:ascii="Times" w:eastAsia="Times New Roman" w:hAnsi="Times" w:cs="Times New Roman"/>
            <w:sz w:val="20"/>
            <w:szCs w:val="20"/>
            <w:lang w:val="en-CA"/>
          </w:rPr>
          <w:t>http://www.foodnetwork.ca/shows/great-canadian-cookbook/video/</w:t>
        </w:r>
      </w:hyperlink>
    </w:p>
    <w:p w14:paraId="79FF0D70" w14:textId="77777777" w:rsidR="008247A9" w:rsidRPr="00906EE5" w:rsidRDefault="008247A9" w:rsidP="00906EE5">
      <w:pPr>
        <w:rPr>
          <w:rFonts w:ascii="Times" w:eastAsia="Times New Roman" w:hAnsi="Times" w:cs="Times New Roman"/>
          <w:sz w:val="20"/>
          <w:szCs w:val="20"/>
          <w:lang w:val="en-CA"/>
        </w:rPr>
      </w:pPr>
    </w:p>
    <w:p w14:paraId="0D9B391C" w14:textId="77777777" w:rsidR="00906EE5" w:rsidRPr="00906EE5" w:rsidRDefault="00906EE5" w:rsidP="00906EE5">
      <w:pPr>
        <w:rPr>
          <w:rFonts w:ascii="Times" w:hAnsi="Times" w:cs="Times New Roman"/>
          <w:sz w:val="20"/>
          <w:szCs w:val="20"/>
          <w:lang w:val="en-CA"/>
        </w:rPr>
      </w:pPr>
      <w:r w:rsidRPr="00906EE5">
        <w:rPr>
          <w:rFonts w:ascii="Coming Soon" w:hAnsi="Coming Soon" w:cs="Times New Roman"/>
          <w:color w:val="000000"/>
          <w:sz w:val="22"/>
          <w:szCs w:val="22"/>
          <w:lang w:val="en-CA"/>
        </w:rPr>
        <w:t xml:space="preserve">This past fall, the Food Network set out to gather a collection of recipes that would make up the Great Canadian Cookbook.  Chef Lynn Crawford traveled across Canada, visiting big cities and remote locations looking for the foods that make us Canadian. </w:t>
      </w:r>
    </w:p>
    <w:p w14:paraId="16EAA657" w14:textId="77777777" w:rsidR="00906EE5" w:rsidRPr="00906EE5" w:rsidRDefault="00906EE5" w:rsidP="00906EE5">
      <w:pPr>
        <w:rPr>
          <w:rFonts w:ascii="Times" w:eastAsia="Times New Roman" w:hAnsi="Times" w:cs="Times New Roman"/>
          <w:sz w:val="20"/>
          <w:szCs w:val="20"/>
          <w:lang w:val="en-CA"/>
        </w:rPr>
      </w:pPr>
    </w:p>
    <w:p w14:paraId="42FC0FCD" w14:textId="77777777" w:rsidR="00906EE5" w:rsidRPr="00906EE5" w:rsidRDefault="00906EE5" w:rsidP="00906EE5">
      <w:pPr>
        <w:rPr>
          <w:rFonts w:ascii="Times" w:hAnsi="Times" w:cs="Times New Roman"/>
          <w:sz w:val="20"/>
          <w:szCs w:val="20"/>
          <w:lang w:val="en-CA"/>
        </w:rPr>
      </w:pPr>
      <w:r w:rsidRPr="00906EE5">
        <w:rPr>
          <w:rFonts w:ascii="Coming Soon" w:hAnsi="Coming Soon" w:cs="Times New Roman"/>
          <w:color w:val="000000"/>
          <w:sz w:val="22"/>
          <w:szCs w:val="22"/>
          <w:lang w:val="en-CA"/>
        </w:rPr>
        <w:t>Food always comes with a story and it is an important part of our heritage.  Each of us will be attempting to write about our favourite recipe and showcasing why it is important to our family heritage.  We will also be attempting to explain how it fits into the diversity of Canadian cuisine.</w:t>
      </w:r>
    </w:p>
    <w:p w14:paraId="5AF70E27" w14:textId="77777777" w:rsidR="00906EE5" w:rsidRPr="00906EE5" w:rsidRDefault="00906EE5" w:rsidP="00906EE5">
      <w:pPr>
        <w:rPr>
          <w:rFonts w:ascii="Times" w:eastAsia="Times New Roman" w:hAnsi="Times" w:cs="Times New Roman"/>
          <w:sz w:val="20"/>
          <w:szCs w:val="20"/>
          <w:lang w:val="en-CA"/>
        </w:rPr>
      </w:pPr>
    </w:p>
    <w:p w14:paraId="52E6D079" w14:textId="77777777" w:rsidR="00906EE5" w:rsidRPr="00906EE5" w:rsidRDefault="00906EE5" w:rsidP="00906EE5">
      <w:pPr>
        <w:rPr>
          <w:rFonts w:ascii="Times" w:hAnsi="Times" w:cs="Times New Roman"/>
          <w:sz w:val="20"/>
          <w:szCs w:val="20"/>
          <w:lang w:val="en-CA"/>
        </w:rPr>
      </w:pPr>
      <w:r w:rsidRPr="00906EE5">
        <w:rPr>
          <w:rFonts w:ascii="Coming Soon" w:hAnsi="Coming Soon" w:cs="Times New Roman"/>
          <w:b/>
          <w:bCs/>
          <w:color w:val="000000"/>
          <w:sz w:val="22"/>
          <w:szCs w:val="22"/>
          <w:lang w:val="en-CA"/>
        </w:rPr>
        <w:t>The Assignment:</w:t>
      </w:r>
    </w:p>
    <w:p w14:paraId="7BD897C8" w14:textId="77777777" w:rsidR="00906EE5" w:rsidRPr="00906EE5" w:rsidRDefault="00906EE5" w:rsidP="00906EE5">
      <w:pPr>
        <w:rPr>
          <w:rFonts w:ascii="Times" w:eastAsia="Times New Roman" w:hAnsi="Times" w:cs="Times New Roman"/>
          <w:sz w:val="20"/>
          <w:szCs w:val="20"/>
          <w:lang w:val="en-CA"/>
        </w:rPr>
      </w:pPr>
    </w:p>
    <w:p w14:paraId="3F43CE17" w14:textId="77777777" w:rsidR="00874051" w:rsidRDefault="00906EE5" w:rsidP="00906EE5">
      <w:pPr>
        <w:numPr>
          <w:ilvl w:val="0"/>
          <w:numId w:val="1"/>
        </w:numPr>
        <w:tabs>
          <w:tab w:val="clear" w:pos="720"/>
          <w:tab w:val="num" w:pos="426"/>
        </w:tabs>
        <w:ind w:hanging="720"/>
        <w:textAlignment w:val="baseline"/>
        <w:rPr>
          <w:rFonts w:ascii="Coming Soon" w:hAnsi="Coming Soon" w:cs="Times New Roman"/>
          <w:color w:val="000000"/>
          <w:sz w:val="22"/>
          <w:szCs w:val="22"/>
          <w:lang w:val="en-CA"/>
        </w:rPr>
      </w:pPr>
      <w:r w:rsidRPr="00906EE5">
        <w:rPr>
          <w:rFonts w:ascii="Coming Soon" w:hAnsi="Coming Soon" w:cs="Times New Roman"/>
          <w:color w:val="000000"/>
          <w:sz w:val="22"/>
          <w:szCs w:val="22"/>
          <w:lang w:val="en-CA"/>
        </w:rPr>
        <w:t xml:space="preserve">It is difficult to sum up a whole country’s food heritage in a few words, but </w:t>
      </w:r>
      <w:r w:rsidR="00D519DA">
        <w:rPr>
          <w:rFonts w:ascii="Coming Soon" w:hAnsi="Coming Soon" w:cs="Times New Roman"/>
          <w:color w:val="000000"/>
          <w:sz w:val="22"/>
          <w:szCs w:val="22"/>
          <w:lang w:val="en-CA"/>
        </w:rPr>
        <w:t xml:space="preserve">some have made </w:t>
      </w:r>
      <w:r w:rsidRPr="00906EE5">
        <w:rPr>
          <w:rFonts w:ascii="Coming Soon" w:hAnsi="Coming Soon" w:cs="Times New Roman"/>
          <w:color w:val="000000"/>
          <w:sz w:val="22"/>
          <w:szCs w:val="22"/>
          <w:lang w:val="en-CA"/>
        </w:rPr>
        <w:t>valiant attempt</w:t>
      </w:r>
      <w:r w:rsidR="00874051">
        <w:rPr>
          <w:rFonts w:ascii="Coming Soon" w:hAnsi="Coming Soon" w:cs="Times New Roman"/>
          <w:color w:val="000000"/>
          <w:sz w:val="22"/>
          <w:szCs w:val="22"/>
          <w:lang w:val="en-CA"/>
        </w:rPr>
        <w:t>s</w:t>
      </w:r>
      <w:r w:rsidRPr="00906EE5">
        <w:rPr>
          <w:rFonts w:ascii="Coming Soon" w:hAnsi="Coming Soon" w:cs="Times New Roman"/>
          <w:color w:val="000000"/>
          <w:sz w:val="22"/>
          <w:szCs w:val="22"/>
          <w:lang w:val="en-CA"/>
        </w:rPr>
        <w:t xml:space="preserve"> to do so.  </w:t>
      </w:r>
      <w:r w:rsidRPr="00906EE5">
        <w:rPr>
          <w:rFonts w:ascii="Coming Soon" w:hAnsi="Coming Soon" w:cs="Times New Roman"/>
          <w:b/>
          <w:bCs/>
          <w:color w:val="000000"/>
          <w:sz w:val="22"/>
          <w:szCs w:val="22"/>
          <w:lang w:val="en-CA"/>
        </w:rPr>
        <w:t>Read and respond</w:t>
      </w:r>
      <w:r w:rsidRPr="00906EE5">
        <w:rPr>
          <w:rFonts w:ascii="Coming Soon" w:hAnsi="Coming Soon" w:cs="Times New Roman"/>
          <w:color w:val="000000"/>
          <w:sz w:val="22"/>
          <w:szCs w:val="22"/>
          <w:lang w:val="en-CA"/>
        </w:rPr>
        <w:t xml:space="preserve"> to </w:t>
      </w:r>
      <w:r w:rsidR="00874051">
        <w:rPr>
          <w:rFonts w:ascii="Coming Soon" w:hAnsi="Coming Soon" w:cs="Times New Roman" w:hint="eastAsia"/>
          <w:color w:val="000000"/>
          <w:sz w:val="22"/>
          <w:szCs w:val="22"/>
          <w:lang w:val="en-CA"/>
        </w:rPr>
        <w:t>“</w:t>
      </w:r>
      <w:r w:rsidR="00874051">
        <w:rPr>
          <w:rFonts w:ascii="Coming Soon" w:hAnsi="Coming Soon" w:cs="Times New Roman"/>
          <w:color w:val="000000"/>
          <w:sz w:val="22"/>
          <w:szCs w:val="22"/>
          <w:lang w:val="en-CA"/>
        </w:rPr>
        <w:t>Food in Every Country: Canada</w:t>
      </w:r>
      <w:r w:rsidR="00874051">
        <w:rPr>
          <w:rFonts w:ascii="Coming Soon" w:hAnsi="Coming Soon" w:cs="Times New Roman" w:hint="eastAsia"/>
          <w:color w:val="000000"/>
          <w:sz w:val="22"/>
          <w:szCs w:val="22"/>
          <w:lang w:val="en-CA"/>
        </w:rPr>
        <w:t>”</w:t>
      </w:r>
      <w:r w:rsidR="00874051" w:rsidRPr="00874051">
        <w:t xml:space="preserve"> </w:t>
      </w:r>
      <w:hyperlink r:id="rId8" w:history="1">
        <w:r w:rsidR="00874051" w:rsidRPr="009C2CC1">
          <w:rPr>
            <w:rStyle w:val="Hyperlink"/>
            <w:rFonts w:ascii="Coming Soon" w:hAnsi="Coming Soon" w:cs="Times New Roman"/>
            <w:sz w:val="22"/>
            <w:szCs w:val="22"/>
            <w:lang w:val="en-CA"/>
          </w:rPr>
          <w:t>http://www.foodbycountry.com/Algeria-to-France/Canada.html</w:t>
        </w:r>
      </w:hyperlink>
      <w:proofErr w:type="gramStart"/>
      <w:r w:rsidR="00874051">
        <w:rPr>
          <w:rFonts w:ascii="Coming Soon" w:hAnsi="Coming Soon" w:cs="Times New Roman"/>
          <w:color w:val="000000"/>
          <w:sz w:val="22"/>
          <w:szCs w:val="22"/>
          <w:lang w:val="en-CA"/>
        </w:rPr>
        <w:t xml:space="preserve"> .</w:t>
      </w:r>
      <w:proofErr w:type="gramEnd"/>
    </w:p>
    <w:p w14:paraId="27461AB4" w14:textId="77777777" w:rsidR="00874051" w:rsidRDefault="00906EE5" w:rsidP="00874051">
      <w:pPr>
        <w:numPr>
          <w:ilvl w:val="1"/>
          <w:numId w:val="1"/>
        </w:numPr>
        <w:textAlignment w:val="baseline"/>
        <w:rPr>
          <w:rFonts w:ascii="Coming Soon" w:hAnsi="Coming Soon" w:cs="Times New Roman"/>
          <w:color w:val="000000"/>
          <w:sz w:val="22"/>
          <w:szCs w:val="22"/>
          <w:lang w:val="en-CA"/>
        </w:rPr>
      </w:pPr>
      <w:r w:rsidRPr="00906EE5">
        <w:rPr>
          <w:rFonts w:ascii="Coming Soon" w:hAnsi="Coming Soon" w:cs="Times New Roman"/>
          <w:color w:val="000000"/>
          <w:sz w:val="22"/>
          <w:szCs w:val="22"/>
          <w:lang w:val="en-CA"/>
        </w:rPr>
        <w:t>How accurate is h</w:t>
      </w:r>
      <w:r w:rsidR="00874051">
        <w:rPr>
          <w:rFonts w:ascii="Coming Soon" w:hAnsi="Coming Soon" w:cs="Times New Roman"/>
          <w:color w:val="000000"/>
          <w:sz w:val="22"/>
          <w:szCs w:val="22"/>
          <w:lang w:val="en-CA"/>
        </w:rPr>
        <w:t>er description?  </w:t>
      </w:r>
      <w:r w:rsidR="00874051" w:rsidRPr="00874051">
        <w:rPr>
          <w:rFonts w:ascii="Coming Soon" w:hAnsi="Coming Soon" w:cs="Times New Roman"/>
          <w:color w:val="000000"/>
          <w:sz w:val="22"/>
          <w:szCs w:val="22"/>
          <w:lang w:val="en-CA"/>
        </w:rPr>
        <w:t>Where could the author</w:t>
      </w:r>
      <w:r w:rsidRPr="00874051">
        <w:rPr>
          <w:rFonts w:ascii="Coming Soon" w:hAnsi="Coming Soon" w:cs="Times New Roman"/>
          <w:color w:val="000000"/>
          <w:sz w:val="22"/>
          <w:szCs w:val="22"/>
          <w:lang w:val="en-CA"/>
        </w:rPr>
        <w:t xml:space="preserve"> h</w:t>
      </w:r>
      <w:r w:rsidR="00874051" w:rsidRPr="00874051">
        <w:rPr>
          <w:rFonts w:ascii="Coming Soon" w:hAnsi="Coming Soon" w:cs="Times New Roman"/>
          <w:color w:val="000000"/>
          <w:sz w:val="22"/>
          <w:szCs w:val="22"/>
          <w:lang w:val="en-CA"/>
        </w:rPr>
        <w:t>ave been more accurate?  </w:t>
      </w:r>
      <w:r w:rsidR="00874051">
        <w:rPr>
          <w:rFonts w:ascii="Coming Soon" w:hAnsi="Coming Soon" w:cs="Times New Roman"/>
          <w:color w:val="000000"/>
          <w:sz w:val="22"/>
          <w:szCs w:val="22"/>
          <w:lang w:val="en-CA"/>
        </w:rPr>
        <w:t>(2)</w:t>
      </w:r>
    </w:p>
    <w:p w14:paraId="477B36C5" w14:textId="77777777" w:rsidR="00874051" w:rsidRDefault="00874051" w:rsidP="00874051">
      <w:pPr>
        <w:numPr>
          <w:ilvl w:val="1"/>
          <w:numId w:val="1"/>
        </w:numPr>
        <w:textAlignment w:val="baseline"/>
        <w:rPr>
          <w:rFonts w:ascii="Coming Soon" w:hAnsi="Coming Soon" w:cs="Times New Roman"/>
          <w:color w:val="000000"/>
          <w:sz w:val="22"/>
          <w:szCs w:val="22"/>
          <w:lang w:val="en-CA"/>
        </w:rPr>
      </w:pPr>
      <w:r w:rsidRPr="00874051">
        <w:rPr>
          <w:rFonts w:ascii="Coming Soon" w:hAnsi="Coming Soon" w:cs="Times New Roman"/>
          <w:color w:val="000000"/>
          <w:sz w:val="22"/>
          <w:szCs w:val="22"/>
          <w:lang w:val="en-CA"/>
        </w:rPr>
        <w:t xml:space="preserve">Is the </w:t>
      </w:r>
      <w:r w:rsidR="00906EE5" w:rsidRPr="00874051">
        <w:rPr>
          <w:rFonts w:ascii="Coming Soon" w:hAnsi="Coming Soon" w:cs="Times New Roman"/>
          <w:color w:val="000000"/>
          <w:sz w:val="22"/>
          <w:szCs w:val="22"/>
          <w:lang w:val="en-CA"/>
        </w:rPr>
        <w:t>summary a true reflection of our Canadian Heritage?</w:t>
      </w:r>
      <w:r w:rsidRPr="00874051">
        <w:rPr>
          <w:rFonts w:ascii="Coming Soon" w:hAnsi="Coming Soon" w:cs="Times New Roman"/>
          <w:color w:val="000000"/>
          <w:sz w:val="22"/>
          <w:szCs w:val="22"/>
          <w:lang w:val="en-CA"/>
        </w:rPr>
        <w:t xml:space="preserve"> </w:t>
      </w:r>
      <w:r>
        <w:rPr>
          <w:rFonts w:ascii="Coming Soon" w:hAnsi="Coming Soon" w:cs="Times New Roman"/>
          <w:color w:val="000000"/>
          <w:sz w:val="22"/>
          <w:szCs w:val="22"/>
          <w:lang w:val="en-CA"/>
        </w:rPr>
        <w:t>Explain (2)</w:t>
      </w:r>
    </w:p>
    <w:p w14:paraId="5CF0F310" w14:textId="77777777" w:rsidR="00906EE5" w:rsidRDefault="00874051" w:rsidP="00874051">
      <w:pPr>
        <w:numPr>
          <w:ilvl w:val="1"/>
          <w:numId w:val="1"/>
        </w:numPr>
        <w:textAlignment w:val="baseline"/>
        <w:rPr>
          <w:rFonts w:ascii="Coming Soon" w:hAnsi="Coming Soon" w:cs="Times New Roman"/>
          <w:color w:val="000000"/>
          <w:sz w:val="22"/>
          <w:szCs w:val="22"/>
          <w:lang w:val="en-CA"/>
        </w:rPr>
      </w:pPr>
      <w:r w:rsidRPr="00874051">
        <w:rPr>
          <w:rFonts w:ascii="Coming Soon" w:hAnsi="Coming Soon" w:cs="Times New Roman"/>
          <w:color w:val="000000"/>
          <w:sz w:val="22"/>
          <w:szCs w:val="22"/>
          <w:lang w:val="en-CA"/>
        </w:rPr>
        <w:t xml:space="preserve">What do you think of the </w:t>
      </w:r>
      <w:r>
        <w:rPr>
          <w:rFonts w:ascii="Coming Soon" w:hAnsi="Coming Soon" w:cs="Times New Roman"/>
          <w:color w:val="000000"/>
          <w:sz w:val="22"/>
          <w:szCs w:val="22"/>
          <w:lang w:val="en-CA"/>
        </w:rPr>
        <w:t>comments left at the bottom of the page? Do you agree with any of them? (2)</w:t>
      </w:r>
    </w:p>
    <w:p w14:paraId="22A9A24D" w14:textId="77777777" w:rsidR="00874051" w:rsidRPr="00874051" w:rsidRDefault="00874051" w:rsidP="00874051">
      <w:pPr>
        <w:ind w:left="1080"/>
        <w:textAlignment w:val="baseline"/>
        <w:rPr>
          <w:rFonts w:ascii="Coming Soon" w:hAnsi="Coming Soon" w:cs="Times New Roman"/>
          <w:color w:val="000000"/>
          <w:sz w:val="22"/>
          <w:szCs w:val="22"/>
          <w:lang w:val="en-CA"/>
        </w:rPr>
      </w:pPr>
    </w:p>
    <w:p w14:paraId="60C4369E" w14:textId="77777777" w:rsidR="00906EE5" w:rsidRPr="00906EE5" w:rsidRDefault="00906EE5" w:rsidP="00906EE5">
      <w:pPr>
        <w:rPr>
          <w:rFonts w:ascii="Times" w:eastAsia="Times New Roman" w:hAnsi="Times" w:cs="Times New Roman"/>
          <w:sz w:val="20"/>
          <w:szCs w:val="20"/>
          <w:lang w:val="en-CA"/>
        </w:rPr>
      </w:pPr>
    </w:p>
    <w:p w14:paraId="627032A6" w14:textId="77777777" w:rsidR="00874051" w:rsidRPr="00874051" w:rsidRDefault="00906EE5" w:rsidP="00874051">
      <w:pPr>
        <w:pStyle w:val="ListParagraph"/>
        <w:numPr>
          <w:ilvl w:val="0"/>
          <w:numId w:val="1"/>
        </w:numPr>
        <w:textAlignment w:val="baseline"/>
        <w:rPr>
          <w:rFonts w:ascii="Coming Soon" w:hAnsi="Coming Soon" w:cs="Times New Roman"/>
          <w:color w:val="000000"/>
          <w:sz w:val="22"/>
          <w:szCs w:val="22"/>
          <w:lang w:val="en-CA"/>
        </w:rPr>
      </w:pPr>
      <w:r w:rsidRPr="00874051">
        <w:rPr>
          <w:rFonts w:ascii="Coming Soon" w:hAnsi="Coming Soon" w:cs="Times New Roman"/>
          <w:b/>
          <w:bCs/>
          <w:color w:val="000000"/>
          <w:sz w:val="22"/>
          <w:szCs w:val="22"/>
          <w:lang w:val="en-CA"/>
        </w:rPr>
        <w:t xml:space="preserve">Watch </w:t>
      </w:r>
      <w:r w:rsidRPr="00874051">
        <w:rPr>
          <w:rFonts w:ascii="Coming Soon" w:hAnsi="Coming Soon" w:cs="Times New Roman"/>
          <w:color w:val="000000"/>
          <w:sz w:val="22"/>
          <w:szCs w:val="22"/>
          <w:lang w:val="en-CA"/>
        </w:rPr>
        <w:t>the four episodes of</w:t>
      </w:r>
      <w:bookmarkStart w:id="0" w:name="_GoBack"/>
      <w:bookmarkEnd w:id="0"/>
      <w:r w:rsidRPr="00874051">
        <w:rPr>
          <w:rFonts w:ascii="Coming Soon" w:hAnsi="Coming Soon" w:cs="Times New Roman"/>
          <w:color w:val="000000"/>
          <w:sz w:val="22"/>
          <w:szCs w:val="22"/>
          <w:lang w:val="en-CA"/>
        </w:rPr>
        <w:t xml:space="preserve"> The Great Canadian Cookbook and </w:t>
      </w:r>
      <w:r w:rsidRPr="00874051">
        <w:rPr>
          <w:rFonts w:ascii="Coming Soon" w:hAnsi="Coming Soon" w:cs="Times New Roman"/>
          <w:b/>
          <w:bCs/>
          <w:color w:val="000000"/>
          <w:sz w:val="22"/>
          <w:szCs w:val="22"/>
          <w:lang w:val="en-CA"/>
        </w:rPr>
        <w:t>explain</w:t>
      </w:r>
      <w:r w:rsidRPr="00874051">
        <w:rPr>
          <w:rFonts w:ascii="Coming Soon" w:hAnsi="Coming Soon" w:cs="Times New Roman"/>
          <w:color w:val="000000"/>
          <w:sz w:val="22"/>
          <w:szCs w:val="22"/>
          <w:lang w:val="en-CA"/>
        </w:rPr>
        <w:t xml:space="preserve"> how Canadian Heritage is represented in each of the areas of Canada visited.  </w:t>
      </w:r>
    </w:p>
    <w:p w14:paraId="0553EFB0" w14:textId="77777777" w:rsidR="00874051" w:rsidRDefault="00906EE5" w:rsidP="00874051">
      <w:pPr>
        <w:numPr>
          <w:ilvl w:val="1"/>
          <w:numId w:val="1"/>
        </w:numPr>
        <w:textAlignment w:val="baseline"/>
        <w:rPr>
          <w:rFonts w:ascii="Coming Soon" w:hAnsi="Coming Soon" w:cs="Times New Roman"/>
          <w:color w:val="000000"/>
          <w:sz w:val="22"/>
          <w:szCs w:val="22"/>
          <w:lang w:val="en-CA"/>
        </w:rPr>
      </w:pPr>
      <w:r w:rsidRPr="00906EE5">
        <w:rPr>
          <w:rFonts w:ascii="Coming Soon" w:hAnsi="Coming Soon" w:cs="Times New Roman"/>
          <w:color w:val="000000"/>
          <w:sz w:val="22"/>
          <w:szCs w:val="22"/>
          <w:lang w:val="en-CA"/>
        </w:rPr>
        <w:t>What nationalities are represented?  </w:t>
      </w:r>
      <w:r w:rsidR="00874051">
        <w:rPr>
          <w:rFonts w:ascii="Coming Soon" w:hAnsi="Coming Soon" w:cs="Times New Roman"/>
          <w:color w:val="000000"/>
          <w:sz w:val="22"/>
          <w:szCs w:val="22"/>
          <w:lang w:val="en-CA"/>
        </w:rPr>
        <w:t>(4)</w:t>
      </w:r>
    </w:p>
    <w:p w14:paraId="001EDD34" w14:textId="77777777" w:rsidR="00874051" w:rsidRDefault="00906EE5" w:rsidP="00874051">
      <w:pPr>
        <w:numPr>
          <w:ilvl w:val="1"/>
          <w:numId w:val="1"/>
        </w:numPr>
        <w:textAlignment w:val="baseline"/>
        <w:rPr>
          <w:rFonts w:ascii="Coming Soon" w:hAnsi="Coming Soon" w:cs="Times New Roman"/>
          <w:color w:val="000000"/>
          <w:sz w:val="22"/>
          <w:szCs w:val="22"/>
          <w:lang w:val="en-CA"/>
        </w:rPr>
      </w:pPr>
      <w:r w:rsidRPr="00906EE5">
        <w:rPr>
          <w:rFonts w:ascii="Coming Soon" w:hAnsi="Coming Soon" w:cs="Times New Roman"/>
          <w:color w:val="000000"/>
          <w:sz w:val="22"/>
          <w:szCs w:val="22"/>
          <w:lang w:val="en-CA"/>
        </w:rPr>
        <w:t>How many of these recipes have you tried?  How many would you like to try?  </w:t>
      </w:r>
      <w:r w:rsidR="00874051">
        <w:rPr>
          <w:rFonts w:ascii="Coming Soon" w:hAnsi="Coming Soon" w:cs="Times New Roman"/>
          <w:color w:val="000000"/>
          <w:sz w:val="22"/>
          <w:szCs w:val="22"/>
          <w:lang w:val="en-CA"/>
        </w:rPr>
        <w:t>(2)</w:t>
      </w:r>
    </w:p>
    <w:p w14:paraId="3B18B216" w14:textId="77777777" w:rsidR="00906EE5" w:rsidRDefault="00906EE5" w:rsidP="00874051">
      <w:pPr>
        <w:numPr>
          <w:ilvl w:val="1"/>
          <w:numId w:val="1"/>
        </w:numPr>
        <w:textAlignment w:val="baseline"/>
        <w:rPr>
          <w:rFonts w:ascii="Coming Soon" w:hAnsi="Coming Soon" w:cs="Times New Roman"/>
          <w:color w:val="000000"/>
          <w:sz w:val="22"/>
          <w:szCs w:val="22"/>
          <w:lang w:val="en-CA"/>
        </w:rPr>
      </w:pPr>
      <w:r w:rsidRPr="00906EE5">
        <w:rPr>
          <w:rFonts w:ascii="Coming Soon" w:hAnsi="Coming Soon" w:cs="Times New Roman"/>
          <w:color w:val="000000"/>
          <w:sz w:val="22"/>
          <w:szCs w:val="22"/>
          <w:lang w:val="en-CA"/>
        </w:rPr>
        <w:t>What was the most meaningful story behind one of the recipes?</w:t>
      </w:r>
      <w:r w:rsidR="00874051">
        <w:rPr>
          <w:rFonts w:ascii="Coming Soon" w:hAnsi="Coming Soon" w:cs="Times New Roman"/>
          <w:color w:val="000000"/>
          <w:sz w:val="22"/>
          <w:szCs w:val="22"/>
          <w:lang w:val="en-CA"/>
        </w:rPr>
        <w:t xml:space="preserve"> (2)</w:t>
      </w:r>
    </w:p>
    <w:p w14:paraId="3D74D78D" w14:textId="77777777" w:rsidR="00874051" w:rsidRDefault="00874051" w:rsidP="00874051">
      <w:pPr>
        <w:textAlignment w:val="baseline"/>
        <w:rPr>
          <w:rFonts w:ascii="Coming Soon" w:hAnsi="Coming Soon" w:cs="Times New Roman"/>
          <w:color w:val="000000"/>
          <w:sz w:val="22"/>
          <w:szCs w:val="22"/>
          <w:lang w:val="en-CA"/>
        </w:rPr>
      </w:pPr>
    </w:p>
    <w:p w14:paraId="467E111E" w14:textId="77777777" w:rsidR="00874051" w:rsidRPr="00874051" w:rsidRDefault="00874051" w:rsidP="00874051">
      <w:pPr>
        <w:ind w:left="5760"/>
        <w:textAlignment w:val="baseline"/>
        <w:rPr>
          <w:rFonts w:ascii="Coming Soon" w:hAnsi="Coming Soon" w:cs="Times New Roman"/>
          <w:b/>
          <w:color w:val="000000"/>
          <w:sz w:val="22"/>
          <w:szCs w:val="22"/>
          <w:lang w:val="en-CA"/>
        </w:rPr>
      </w:pPr>
      <w:r w:rsidRPr="00874051">
        <w:rPr>
          <w:rFonts w:ascii="Coming Soon" w:hAnsi="Coming Soon" w:cs="Times New Roman"/>
          <w:b/>
          <w:color w:val="000000"/>
          <w:sz w:val="22"/>
          <w:szCs w:val="22"/>
          <w:lang w:val="en-CA"/>
        </w:rPr>
        <w:t xml:space="preserve">Questions </w:t>
      </w:r>
      <w:r w:rsidRPr="00874051">
        <w:rPr>
          <w:rFonts w:ascii="Coming Soon" w:hAnsi="Coming Soon" w:cs="Times New Roman"/>
          <w:b/>
          <w:color w:val="000000"/>
          <w:sz w:val="22"/>
          <w:szCs w:val="22"/>
          <w:lang w:val="en-CA"/>
        </w:rPr>
        <w:tab/>
      </w:r>
      <w:r w:rsidRPr="00874051">
        <w:rPr>
          <w:rFonts w:ascii="Coming Soon" w:hAnsi="Coming Soon" w:cs="Times New Roman"/>
          <w:b/>
          <w:color w:val="000000"/>
          <w:sz w:val="22"/>
          <w:szCs w:val="22"/>
          <w:lang w:val="en-CA"/>
        </w:rPr>
        <w:tab/>
        <w:t>/14</w:t>
      </w:r>
    </w:p>
    <w:p w14:paraId="6D637E04" w14:textId="77777777" w:rsidR="00906EE5" w:rsidRDefault="00906EE5" w:rsidP="00906EE5">
      <w:pPr>
        <w:rPr>
          <w:rFonts w:ascii="Times" w:eastAsia="Times New Roman" w:hAnsi="Times" w:cs="Times New Roman"/>
          <w:sz w:val="20"/>
          <w:szCs w:val="20"/>
          <w:lang w:val="en-CA"/>
        </w:rPr>
      </w:pPr>
    </w:p>
    <w:p w14:paraId="1CE662A8" w14:textId="77777777" w:rsidR="00874051" w:rsidRPr="00906EE5" w:rsidRDefault="00874051" w:rsidP="00906EE5">
      <w:pPr>
        <w:rPr>
          <w:rFonts w:ascii="Times" w:eastAsia="Times New Roman" w:hAnsi="Times" w:cs="Times New Roman"/>
          <w:sz w:val="20"/>
          <w:szCs w:val="20"/>
          <w:lang w:val="en-CA"/>
        </w:rPr>
      </w:pPr>
    </w:p>
    <w:p w14:paraId="5FD164BD" w14:textId="07C692E9" w:rsidR="00552E5A" w:rsidRPr="00552E5A" w:rsidRDefault="00906EE5" w:rsidP="00552E5A">
      <w:pPr>
        <w:pStyle w:val="ListParagraph"/>
        <w:numPr>
          <w:ilvl w:val="0"/>
          <w:numId w:val="1"/>
        </w:numPr>
        <w:rPr>
          <w:rFonts w:ascii="Coming Soon" w:hAnsi="Coming Soon" w:cs="Times New Roman"/>
          <w:color w:val="000000"/>
          <w:sz w:val="22"/>
          <w:szCs w:val="22"/>
          <w:lang w:val="en-CA"/>
        </w:rPr>
      </w:pPr>
      <w:r w:rsidRPr="00552E5A">
        <w:rPr>
          <w:rFonts w:ascii="Coming Soon" w:hAnsi="Coming Soon" w:cs="Times New Roman"/>
          <w:color w:val="000000"/>
          <w:sz w:val="22"/>
          <w:szCs w:val="22"/>
          <w:lang w:val="en-CA"/>
        </w:rPr>
        <w:t xml:space="preserve">Considering the information highlighted throughout the episodes of The Great Canadian Cookbook, </w:t>
      </w:r>
      <w:r w:rsidRPr="00552E5A">
        <w:rPr>
          <w:rFonts w:ascii="Coming Soon" w:hAnsi="Coming Soon" w:cs="Times New Roman"/>
          <w:b/>
          <w:bCs/>
          <w:color w:val="000000"/>
          <w:sz w:val="22"/>
          <w:szCs w:val="22"/>
          <w:lang w:val="en-CA"/>
        </w:rPr>
        <w:t>choose a recipe</w:t>
      </w:r>
      <w:r w:rsidRPr="00552E5A">
        <w:rPr>
          <w:rFonts w:ascii="Coming Soon" w:hAnsi="Coming Soon" w:cs="Times New Roman"/>
          <w:color w:val="000000"/>
          <w:sz w:val="22"/>
          <w:szCs w:val="22"/>
          <w:lang w:val="en-CA"/>
        </w:rPr>
        <w:t xml:space="preserve"> from your family that is significant to your heritage. </w:t>
      </w:r>
    </w:p>
    <w:p w14:paraId="71F5EB33" w14:textId="77777777" w:rsidR="00552E5A" w:rsidRDefault="00552E5A" w:rsidP="00552E5A">
      <w:pPr>
        <w:pStyle w:val="ListParagraph"/>
        <w:rPr>
          <w:rFonts w:ascii="Coming Soon" w:hAnsi="Coming Soon" w:cs="Times New Roman"/>
          <w:color w:val="000000"/>
          <w:sz w:val="22"/>
          <w:szCs w:val="22"/>
          <w:lang w:val="en-CA"/>
        </w:rPr>
      </w:pPr>
    </w:p>
    <w:p w14:paraId="4D637C9B" w14:textId="024CF845" w:rsidR="00906EE5" w:rsidRPr="00552E5A" w:rsidRDefault="00906EE5" w:rsidP="00552E5A">
      <w:pPr>
        <w:pStyle w:val="ListParagraph"/>
        <w:ind w:left="1560" w:hanging="142"/>
        <w:rPr>
          <w:rFonts w:ascii="Times" w:hAnsi="Times" w:cs="Times New Roman"/>
          <w:sz w:val="20"/>
          <w:szCs w:val="20"/>
          <w:lang w:val="en-CA"/>
        </w:rPr>
      </w:pPr>
      <w:r w:rsidRPr="00552E5A">
        <w:rPr>
          <w:rFonts w:ascii="Coming Soon" w:hAnsi="Coming Soon" w:cs="Times New Roman"/>
          <w:color w:val="000000"/>
          <w:sz w:val="22"/>
          <w:szCs w:val="22"/>
          <w:lang w:val="en-CA"/>
        </w:rPr>
        <w:t xml:space="preserve"> Write a paragraph that explains why this food is significant to your family and how it has become a part of your family traditions. </w:t>
      </w:r>
    </w:p>
    <w:p w14:paraId="7CB01B46" w14:textId="77777777" w:rsidR="00906EE5" w:rsidRPr="00906EE5" w:rsidRDefault="00906EE5" w:rsidP="00906EE5">
      <w:pPr>
        <w:rPr>
          <w:rFonts w:ascii="Times" w:eastAsia="Times New Roman" w:hAnsi="Times" w:cs="Times New Roman"/>
          <w:sz w:val="20"/>
          <w:szCs w:val="20"/>
          <w:lang w:val="en-CA"/>
        </w:rPr>
      </w:pPr>
    </w:p>
    <w:p w14:paraId="0B134BE3" w14:textId="77777777" w:rsidR="00906EE5" w:rsidRPr="00906EE5" w:rsidRDefault="00906EE5" w:rsidP="00906EE5">
      <w:pPr>
        <w:ind w:left="1440"/>
        <w:rPr>
          <w:rFonts w:ascii="Times" w:hAnsi="Times" w:cs="Times New Roman"/>
          <w:sz w:val="20"/>
          <w:szCs w:val="20"/>
          <w:lang w:val="en-CA"/>
        </w:rPr>
      </w:pPr>
      <w:r w:rsidRPr="00906EE5">
        <w:rPr>
          <w:rFonts w:ascii="Coming Soon" w:hAnsi="Coming Soon" w:cs="Times New Roman"/>
          <w:color w:val="000000"/>
          <w:sz w:val="22"/>
          <w:szCs w:val="22"/>
          <w:lang w:val="en-CA"/>
        </w:rPr>
        <w:t>If your recipe originally came from another country, describe the adaptations (ingredient substitutes, process due to cooking methods, etc.) that needed to take place to make this recipe work with the foods available here in Canada.</w:t>
      </w:r>
      <w:r w:rsidR="00874051">
        <w:rPr>
          <w:rFonts w:ascii="Coming Soon" w:hAnsi="Coming Soon" w:cs="Times New Roman"/>
          <w:color w:val="000000"/>
          <w:sz w:val="22"/>
          <w:szCs w:val="22"/>
          <w:lang w:val="en-CA"/>
        </w:rPr>
        <w:t xml:space="preserve"> If it did not explain what about it makes it uniquely Canadian. </w:t>
      </w:r>
    </w:p>
    <w:p w14:paraId="7E52F5E3" w14:textId="77777777" w:rsidR="00906EE5" w:rsidRPr="00906EE5" w:rsidRDefault="00906EE5" w:rsidP="00906EE5">
      <w:pPr>
        <w:rPr>
          <w:rFonts w:ascii="Times" w:eastAsia="Times New Roman" w:hAnsi="Times" w:cs="Times New Roman"/>
          <w:sz w:val="20"/>
          <w:szCs w:val="20"/>
          <w:lang w:val="en-CA"/>
        </w:rPr>
      </w:pPr>
    </w:p>
    <w:p w14:paraId="4FB00F08" w14:textId="77777777" w:rsidR="00906EE5" w:rsidRPr="00906EE5" w:rsidRDefault="00906EE5" w:rsidP="00906EE5">
      <w:pPr>
        <w:ind w:left="1440"/>
        <w:rPr>
          <w:rFonts w:ascii="Times" w:hAnsi="Times" w:cs="Times New Roman"/>
          <w:sz w:val="20"/>
          <w:szCs w:val="20"/>
          <w:lang w:val="en-CA"/>
        </w:rPr>
      </w:pPr>
      <w:r w:rsidRPr="00906EE5">
        <w:rPr>
          <w:rFonts w:ascii="Coming Soon" w:hAnsi="Coming Soon" w:cs="Times New Roman"/>
          <w:color w:val="000000"/>
          <w:sz w:val="22"/>
          <w:szCs w:val="22"/>
          <w:lang w:val="en-CA"/>
        </w:rPr>
        <w:t xml:space="preserve">Now, </w:t>
      </w:r>
      <w:r w:rsidRPr="00906EE5">
        <w:rPr>
          <w:rFonts w:ascii="Coming Soon" w:hAnsi="Coming Soon" w:cs="Times New Roman"/>
          <w:b/>
          <w:bCs/>
          <w:color w:val="000000"/>
          <w:sz w:val="22"/>
          <w:szCs w:val="22"/>
          <w:lang w:val="en-CA"/>
        </w:rPr>
        <w:t>put together a page that would appear in The Great Canadian Cookbook</w:t>
      </w:r>
      <w:r w:rsidRPr="00906EE5">
        <w:rPr>
          <w:rFonts w:ascii="Coming Soon" w:hAnsi="Coming Soon" w:cs="Times New Roman"/>
          <w:color w:val="000000"/>
          <w:sz w:val="22"/>
          <w:szCs w:val="22"/>
          <w:lang w:val="en-CA"/>
        </w:rPr>
        <w:t xml:space="preserve"> that outlines your story about the recipe, why the recipe is significant to your family, how it fits into Canadian cuisine, and describe and include the complete recipe (image, ingredients and directions, nutrition information if available.)  (</w:t>
      </w:r>
      <w:proofErr w:type="gramStart"/>
      <w:r w:rsidR="00874051">
        <w:rPr>
          <w:rFonts w:ascii="Coming Soon" w:hAnsi="Coming Soon" w:cs="Times New Roman"/>
          <w:color w:val="000000"/>
          <w:sz w:val="22"/>
          <w:szCs w:val="22"/>
          <w:lang w:val="en-CA"/>
        </w:rPr>
        <w:t>check</w:t>
      </w:r>
      <w:proofErr w:type="gramEnd"/>
      <w:r w:rsidR="00874051">
        <w:rPr>
          <w:rFonts w:ascii="Coming Soon" w:hAnsi="Coming Soon" w:cs="Times New Roman"/>
          <w:color w:val="000000"/>
          <w:sz w:val="22"/>
          <w:szCs w:val="22"/>
          <w:lang w:val="en-CA"/>
        </w:rPr>
        <w:t xml:space="preserve"> out the website)</w:t>
      </w:r>
    </w:p>
    <w:p w14:paraId="303D92A1" w14:textId="77777777" w:rsidR="00906EE5" w:rsidRPr="00906EE5" w:rsidRDefault="00906EE5" w:rsidP="00906EE5">
      <w:pPr>
        <w:rPr>
          <w:rFonts w:ascii="Times" w:eastAsia="Times New Roman" w:hAnsi="Times" w:cs="Times New Roman"/>
          <w:sz w:val="20"/>
          <w:szCs w:val="20"/>
          <w:lang w:val="en-CA"/>
        </w:rPr>
      </w:pPr>
    </w:p>
    <w:p w14:paraId="452EF378" w14:textId="64CFDD42" w:rsidR="00906EE5" w:rsidRPr="008247A9" w:rsidRDefault="00906EE5" w:rsidP="008247A9">
      <w:pPr>
        <w:spacing w:after="240"/>
        <w:jc w:val="center"/>
        <w:rPr>
          <w:rFonts w:ascii="Times" w:eastAsia="Times New Roman" w:hAnsi="Times" w:cs="Times New Roman"/>
          <w:b/>
          <w:sz w:val="20"/>
          <w:szCs w:val="20"/>
          <w:lang w:val="en-CA"/>
        </w:rPr>
      </w:pPr>
      <w:r w:rsidRPr="00906EE5">
        <w:rPr>
          <w:rFonts w:ascii="Times" w:eastAsia="Times New Roman" w:hAnsi="Times" w:cs="Times New Roman"/>
          <w:sz w:val="20"/>
          <w:szCs w:val="20"/>
          <w:lang w:val="en-CA"/>
        </w:rPr>
        <w:lastRenderedPageBreak/>
        <w:br/>
      </w:r>
      <w:r w:rsidRPr="00906EE5">
        <w:rPr>
          <w:rFonts w:ascii="Times" w:eastAsia="Times New Roman" w:hAnsi="Times" w:cs="Times New Roman"/>
          <w:sz w:val="20"/>
          <w:szCs w:val="20"/>
          <w:lang w:val="en-CA"/>
        </w:rPr>
        <w:br/>
      </w:r>
      <w:r w:rsidR="008247A9" w:rsidRPr="008247A9">
        <w:rPr>
          <w:rFonts w:ascii="Times" w:eastAsia="Times New Roman" w:hAnsi="Times" w:cs="Times New Roman"/>
          <w:b/>
          <w:sz w:val="20"/>
          <w:szCs w:val="20"/>
          <w:lang w:val="en-CA"/>
        </w:rPr>
        <w:t>The Great Canadian Cookbook</w:t>
      </w:r>
    </w:p>
    <w:tbl>
      <w:tblPr>
        <w:tblStyle w:val="TableGrid"/>
        <w:tblpPr w:leftFromText="180" w:rightFromText="180" w:vertAnchor="page" w:horzAnchor="page" w:tblpX="1549" w:tblpY="2881"/>
        <w:tblW w:w="0" w:type="auto"/>
        <w:tblLook w:val="04A0" w:firstRow="1" w:lastRow="0" w:firstColumn="1" w:lastColumn="0" w:noHBand="0" w:noVBand="1"/>
      </w:tblPr>
      <w:tblGrid>
        <w:gridCol w:w="2952"/>
        <w:gridCol w:w="2952"/>
        <w:gridCol w:w="2952"/>
      </w:tblGrid>
      <w:tr w:rsidR="00323C73" w14:paraId="64C514A2" w14:textId="77777777" w:rsidTr="00845E23">
        <w:tc>
          <w:tcPr>
            <w:tcW w:w="2952" w:type="dxa"/>
          </w:tcPr>
          <w:p w14:paraId="3F075DCC" w14:textId="77777777" w:rsidR="00323C73" w:rsidRPr="00AC5318" w:rsidRDefault="00323C73" w:rsidP="00323C73">
            <w:pPr>
              <w:pStyle w:val="ListParagraph"/>
              <w:rPr>
                <w:b/>
              </w:rPr>
            </w:pPr>
            <w:r w:rsidRPr="00AC5318">
              <w:rPr>
                <w:b/>
              </w:rPr>
              <w:t>Category</w:t>
            </w:r>
          </w:p>
        </w:tc>
        <w:tc>
          <w:tcPr>
            <w:tcW w:w="2952" w:type="dxa"/>
          </w:tcPr>
          <w:p w14:paraId="18A6339A" w14:textId="77777777" w:rsidR="00323C73" w:rsidRPr="00F12F9D" w:rsidRDefault="00323C73" w:rsidP="00845E23">
            <w:pPr>
              <w:jc w:val="center"/>
              <w:rPr>
                <w:b/>
              </w:rPr>
            </w:pPr>
            <w:r w:rsidRPr="00F12F9D">
              <w:rPr>
                <w:b/>
              </w:rPr>
              <w:t>Grade</w:t>
            </w:r>
          </w:p>
        </w:tc>
        <w:tc>
          <w:tcPr>
            <w:tcW w:w="2952" w:type="dxa"/>
          </w:tcPr>
          <w:p w14:paraId="3B166247" w14:textId="77777777" w:rsidR="00323C73" w:rsidRPr="00F12F9D" w:rsidRDefault="00323C73" w:rsidP="00845E23">
            <w:pPr>
              <w:jc w:val="center"/>
              <w:rPr>
                <w:b/>
              </w:rPr>
            </w:pPr>
            <w:r w:rsidRPr="00F12F9D">
              <w:rPr>
                <w:b/>
              </w:rPr>
              <w:t>Comments</w:t>
            </w:r>
          </w:p>
        </w:tc>
      </w:tr>
      <w:tr w:rsidR="00323C73" w14:paraId="3595C39D" w14:textId="77777777" w:rsidTr="00845E23">
        <w:tc>
          <w:tcPr>
            <w:tcW w:w="2952" w:type="dxa"/>
          </w:tcPr>
          <w:p w14:paraId="77B578B2" w14:textId="4771B4B8" w:rsidR="00323C73" w:rsidRDefault="00323C73" w:rsidP="00845E23">
            <w:r w:rsidRPr="00F12F9D">
              <w:rPr>
                <w:b/>
              </w:rPr>
              <w:t>Knowledge</w:t>
            </w:r>
            <w:r>
              <w:t xml:space="preserve">: student demonstrates an accurate understanding </w:t>
            </w:r>
            <w:r>
              <w:t xml:space="preserve">of </w:t>
            </w:r>
            <w:r>
              <w:t>Canadian food</w:t>
            </w:r>
            <w:r>
              <w:t>s, heritage and cuisine</w:t>
            </w:r>
          </w:p>
          <w:p w14:paraId="07E42972" w14:textId="77777777" w:rsidR="00323C73" w:rsidRDefault="00323C73" w:rsidP="00845E23"/>
        </w:tc>
        <w:tc>
          <w:tcPr>
            <w:tcW w:w="2952" w:type="dxa"/>
          </w:tcPr>
          <w:p w14:paraId="5716B9BA" w14:textId="77777777" w:rsidR="00323C73" w:rsidRDefault="00323C73" w:rsidP="00845E23"/>
        </w:tc>
        <w:tc>
          <w:tcPr>
            <w:tcW w:w="2952" w:type="dxa"/>
          </w:tcPr>
          <w:p w14:paraId="1DE00112" w14:textId="77777777" w:rsidR="00323C73" w:rsidRDefault="00323C73" w:rsidP="00845E23"/>
        </w:tc>
      </w:tr>
      <w:tr w:rsidR="00323C73" w14:paraId="482286F6" w14:textId="77777777" w:rsidTr="00845E23">
        <w:tc>
          <w:tcPr>
            <w:tcW w:w="2952" w:type="dxa"/>
          </w:tcPr>
          <w:p w14:paraId="4D7E4117" w14:textId="056FF9BA" w:rsidR="00323C73" w:rsidRDefault="00323C73" w:rsidP="00845E23">
            <w:r w:rsidRPr="00F12F9D">
              <w:rPr>
                <w:b/>
              </w:rPr>
              <w:t>Thinking</w:t>
            </w:r>
            <w:r>
              <w:rPr>
                <w:b/>
              </w:rPr>
              <w:t xml:space="preserve">: </w:t>
            </w:r>
            <w:r>
              <w:t>Student is able to id</w:t>
            </w:r>
            <w:r>
              <w:t>entify and explain why the recipe is significant</w:t>
            </w:r>
          </w:p>
          <w:p w14:paraId="7F93EE23" w14:textId="77777777" w:rsidR="00323C73" w:rsidRPr="00F12F9D" w:rsidRDefault="00323C73" w:rsidP="00845E23">
            <w:pPr>
              <w:rPr>
                <w:b/>
              </w:rPr>
            </w:pPr>
          </w:p>
        </w:tc>
        <w:tc>
          <w:tcPr>
            <w:tcW w:w="2952" w:type="dxa"/>
          </w:tcPr>
          <w:p w14:paraId="6923AC4C" w14:textId="77777777" w:rsidR="00323C73" w:rsidRDefault="00323C73" w:rsidP="00845E23"/>
        </w:tc>
        <w:tc>
          <w:tcPr>
            <w:tcW w:w="2952" w:type="dxa"/>
          </w:tcPr>
          <w:p w14:paraId="1895DBEB" w14:textId="77777777" w:rsidR="00323C73" w:rsidRDefault="00323C73" w:rsidP="00845E23"/>
        </w:tc>
      </w:tr>
      <w:tr w:rsidR="00323C73" w14:paraId="6B135181" w14:textId="77777777" w:rsidTr="00845E23">
        <w:tc>
          <w:tcPr>
            <w:tcW w:w="2952" w:type="dxa"/>
          </w:tcPr>
          <w:p w14:paraId="6FA054DF" w14:textId="77777777" w:rsidR="00323C73" w:rsidRPr="00F12F9D" w:rsidRDefault="00323C73" w:rsidP="00845E23">
            <w:pPr>
              <w:rPr>
                <w:b/>
              </w:rPr>
            </w:pPr>
            <w:r w:rsidRPr="00F12F9D">
              <w:rPr>
                <w:b/>
              </w:rPr>
              <w:t>Communication</w:t>
            </w:r>
            <w:r>
              <w:rPr>
                <w:b/>
              </w:rPr>
              <w:t xml:space="preserve">: </w:t>
            </w:r>
            <w:r>
              <w:t>ideas are organized and clear. Spelling and grammar are accurate.</w:t>
            </w:r>
          </w:p>
        </w:tc>
        <w:tc>
          <w:tcPr>
            <w:tcW w:w="2952" w:type="dxa"/>
          </w:tcPr>
          <w:p w14:paraId="74E4D01E" w14:textId="77777777" w:rsidR="00323C73" w:rsidRDefault="00323C73" w:rsidP="00845E23"/>
        </w:tc>
        <w:tc>
          <w:tcPr>
            <w:tcW w:w="2952" w:type="dxa"/>
          </w:tcPr>
          <w:p w14:paraId="0910F854" w14:textId="77777777" w:rsidR="00323C73" w:rsidRDefault="00323C73" w:rsidP="00845E23"/>
        </w:tc>
      </w:tr>
      <w:tr w:rsidR="00323C73" w14:paraId="006F5EB3" w14:textId="77777777" w:rsidTr="00845E23">
        <w:tc>
          <w:tcPr>
            <w:tcW w:w="2952" w:type="dxa"/>
          </w:tcPr>
          <w:p w14:paraId="5F2ABB65" w14:textId="7DC9576D" w:rsidR="00323C73" w:rsidRDefault="00323C73" w:rsidP="00845E23">
            <w:r w:rsidRPr="00F12F9D">
              <w:rPr>
                <w:b/>
              </w:rPr>
              <w:t>Application</w:t>
            </w:r>
            <w:r>
              <w:rPr>
                <w:b/>
              </w:rPr>
              <w:t xml:space="preserve">: </w:t>
            </w:r>
          </w:p>
          <w:p w14:paraId="302BF05A" w14:textId="77777777" w:rsidR="00323C73" w:rsidRDefault="00323C73" w:rsidP="00845E23"/>
          <w:p w14:paraId="20B07AFF" w14:textId="2D6B5B5C" w:rsidR="00323C73" w:rsidRDefault="00323C73" w:rsidP="00845E23">
            <w:r>
              <w:t>Recipe includes all required parts (ingredients, method, cooking time, temperature, yield, title)</w:t>
            </w:r>
          </w:p>
          <w:p w14:paraId="05640383" w14:textId="77777777" w:rsidR="00323C73" w:rsidRDefault="00323C73" w:rsidP="00845E23"/>
          <w:p w14:paraId="68E768B1" w14:textId="77777777" w:rsidR="00323C73" w:rsidRDefault="00323C73" w:rsidP="00845E23">
            <w:r>
              <w:t>It is organized, flows, is easy to follow and includes all required information</w:t>
            </w:r>
          </w:p>
          <w:p w14:paraId="78B886CE" w14:textId="77777777" w:rsidR="00323C73" w:rsidRPr="008E4CDA" w:rsidRDefault="00323C73" w:rsidP="00323C73"/>
        </w:tc>
        <w:tc>
          <w:tcPr>
            <w:tcW w:w="2952" w:type="dxa"/>
          </w:tcPr>
          <w:p w14:paraId="5A1883F8" w14:textId="77777777" w:rsidR="00323C73" w:rsidRDefault="00323C73" w:rsidP="00845E23"/>
        </w:tc>
        <w:tc>
          <w:tcPr>
            <w:tcW w:w="2952" w:type="dxa"/>
          </w:tcPr>
          <w:p w14:paraId="798BBA1A" w14:textId="77777777" w:rsidR="00323C73" w:rsidRDefault="00323C73" w:rsidP="00845E23"/>
        </w:tc>
      </w:tr>
    </w:tbl>
    <w:p w14:paraId="353F1949" w14:textId="77777777" w:rsidR="00923113" w:rsidRDefault="00923113"/>
    <w:sectPr w:rsidR="00923113" w:rsidSect="008247A9">
      <w:pgSz w:w="12240" w:h="15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ng Soo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B62"/>
    <w:multiLevelType w:val="multilevel"/>
    <w:tmpl w:val="470E68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071BE"/>
    <w:multiLevelType w:val="hybridMultilevel"/>
    <w:tmpl w:val="D27A2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BAF2C19"/>
    <w:multiLevelType w:val="multilevel"/>
    <w:tmpl w:val="7660C1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E5"/>
    <w:rsid w:val="00323C73"/>
    <w:rsid w:val="00552E5A"/>
    <w:rsid w:val="008247A9"/>
    <w:rsid w:val="00874051"/>
    <w:rsid w:val="00906EE5"/>
    <w:rsid w:val="00923113"/>
    <w:rsid w:val="00D5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37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EE5"/>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90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EE5"/>
    <w:rPr>
      <w:rFonts w:ascii="Lucida Grande" w:hAnsi="Lucida Grande" w:cs="Lucida Grande"/>
      <w:sz w:val="18"/>
      <w:szCs w:val="18"/>
    </w:rPr>
  </w:style>
  <w:style w:type="character" w:styleId="Hyperlink">
    <w:name w:val="Hyperlink"/>
    <w:basedOn w:val="DefaultParagraphFont"/>
    <w:uiPriority w:val="99"/>
    <w:unhideWhenUsed/>
    <w:rsid w:val="00874051"/>
    <w:rPr>
      <w:color w:val="0000FF" w:themeColor="hyperlink"/>
      <w:u w:val="single"/>
    </w:rPr>
  </w:style>
  <w:style w:type="paragraph" w:styleId="ListParagraph">
    <w:name w:val="List Paragraph"/>
    <w:basedOn w:val="Normal"/>
    <w:uiPriority w:val="34"/>
    <w:qFormat/>
    <w:rsid w:val="00874051"/>
    <w:pPr>
      <w:ind w:left="720"/>
      <w:contextualSpacing/>
    </w:pPr>
  </w:style>
  <w:style w:type="table" w:styleId="TableGrid">
    <w:name w:val="Table Grid"/>
    <w:basedOn w:val="TableNormal"/>
    <w:uiPriority w:val="59"/>
    <w:rsid w:val="00323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EE5"/>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90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EE5"/>
    <w:rPr>
      <w:rFonts w:ascii="Lucida Grande" w:hAnsi="Lucida Grande" w:cs="Lucida Grande"/>
      <w:sz w:val="18"/>
      <w:szCs w:val="18"/>
    </w:rPr>
  </w:style>
  <w:style w:type="character" w:styleId="Hyperlink">
    <w:name w:val="Hyperlink"/>
    <w:basedOn w:val="DefaultParagraphFont"/>
    <w:uiPriority w:val="99"/>
    <w:unhideWhenUsed/>
    <w:rsid w:val="00874051"/>
    <w:rPr>
      <w:color w:val="0000FF" w:themeColor="hyperlink"/>
      <w:u w:val="single"/>
    </w:rPr>
  </w:style>
  <w:style w:type="paragraph" w:styleId="ListParagraph">
    <w:name w:val="List Paragraph"/>
    <w:basedOn w:val="Normal"/>
    <w:uiPriority w:val="34"/>
    <w:qFormat/>
    <w:rsid w:val="00874051"/>
    <w:pPr>
      <w:ind w:left="720"/>
      <w:contextualSpacing/>
    </w:pPr>
  </w:style>
  <w:style w:type="table" w:styleId="TableGrid">
    <w:name w:val="Table Grid"/>
    <w:basedOn w:val="TableNormal"/>
    <w:uiPriority w:val="59"/>
    <w:rsid w:val="00323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15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odnetwork.ca/food-network-insider/blog/lynn-crawford-and-noah-cappe-to-host-food-network-canadas-great-canadian-cookbook/33669/" TargetMode="External"/><Relationship Id="rId7" Type="http://schemas.openxmlformats.org/officeDocument/2006/relationships/hyperlink" Target="http://www.foodnetwork.ca/shows/great-canadian-cookbook/video/" TargetMode="External"/><Relationship Id="rId8" Type="http://schemas.openxmlformats.org/officeDocument/2006/relationships/hyperlink" Target="http://www.foodbycountry.com/Algeria-to-France/Canada.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511</Words>
  <Characters>2917</Characters>
  <Application>Microsoft Macintosh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5</cp:revision>
  <dcterms:created xsi:type="dcterms:W3CDTF">2016-04-11T16:03:00Z</dcterms:created>
  <dcterms:modified xsi:type="dcterms:W3CDTF">2016-04-11T18:32:00Z</dcterms:modified>
</cp:coreProperties>
</file>